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F9690" w14:textId="28A53444" w:rsidR="00F2556D" w:rsidRPr="00065B90" w:rsidRDefault="002876E9" w:rsidP="004618EF">
      <w:pPr>
        <w:jc w:val="center"/>
        <w:rPr>
          <w:b/>
          <w:bCs/>
          <w:sz w:val="28"/>
          <w:szCs w:val="28"/>
        </w:rPr>
      </w:pPr>
      <w:r w:rsidRPr="00065B90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9C53A54" wp14:editId="495AE802">
            <wp:simplePos x="0" y="0"/>
            <wp:positionH relativeFrom="column">
              <wp:posOffset>-304800</wp:posOffset>
            </wp:positionH>
            <wp:positionV relativeFrom="paragraph">
              <wp:posOffset>-657225</wp:posOffset>
            </wp:positionV>
            <wp:extent cx="1666875" cy="1631265"/>
            <wp:effectExtent l="0" t="0" r="0" b="0"/>
            <wp:wrapNone/>
            <wp:docPr id="1" name="Picture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686"/>
                    <a:stretch/>
                  </pic:blipFill>
                  <pic:spPr bwMode="auto">
                    <a:xfrm>
                      <a:off x="0" y="0"/>
                      <a:ext cx="1671348" cy="1635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75F8" w:rsidRPr="00065B90">
        <w:rPr>
          <w:b/>
          <w:bCs/>
          <w:sz w:val="28"/>
          <w:szCs w:val="28"/>
        </w:rPr>
        <w:t>CDBG FAQ’s</w:t>
      </w:r>
      <w:r w:rsidRPr="00065B90">
        <w:rPr>
          <w:b/>
          <w:bCs/>
          <w:sz w:val="28"/>
          <w:szCs w:val="28"/>
        </w:rPr>
        <w:br/>
        <w:t>November 2023</w:t>
      </w:r>
    </w:p>
    <w:p w14:paraId="22677D99" w14:textId="1DC6B0EB" w:rsidR="004618EF" w:rsidRPr="002876E9" w:rsidRDefault="004618EF" w:rsidP="002876E9">
      <w:pPr>
        <w:rPr>
          <w:sz w:val="28"/>
          <w:szCs w:val="28"/>
        </w:rPr>
      </w:pPr>
    </w:p>
    <w:p w14:paraId="16B8AF19" w14:textId="77777777" w:rsidR="002876E9" w:rsidRDefault="002876E9">
      <w:pPr>
        <w:rPr>
          <w:b/>
          <w:bCs/>
          <w:sz w:val="24"/>
          <w:szCs w:val="24"/>
        </w:rPr>
      </w:pPr>
    </w:p>
    <w:p w14:paraId="2930B223" w14:textId="42DC410F" w:rsidR="00221C27" w:rsidRDefault="005875F8">
      <w:pPr>
        <w:rPr>
          <w:b/>
          <w:bCs/>
          <w:sz w:val="24"/>
          <w:szCs w:val="24"/>
        </w:rPr>
      </w:pPr>
      <w:r w:rsidRPr="00D86709">
        <w:rPr>
          <w:b/>
          <w:bCs/>
          <w:sz w:val="24"/>
          <w:szCs w:val="24"/>
        </w:rPr>
        <w:t xml:space="preserve">Q1: </w:t>
      </w:r>
      <w:r w:rsidR="00221C27">
        <w:rPr>
          <w:b/>
          <w:bCs/>
          <w:sz w:val="24"/>
          <w:szCs w:val="24"/>
        </w:rPr>
        <w:t xml:space="preserve">What is CDBG? </w:t>
      </w:r>
    </w:p>
    <w:p w14:paraId="7B04D432" w14:textId="11A19E15" w:rsidR="002876E9" w:rsidRPr="002876E9" w:rsidRDefault="002876E9">
      <w:pPr>
        <w:rPr>
          <w:sz w:val="24"/>
          <w:szCs w:val="24"/>
        </w:rPr>
      </w:pPr>
      <w:r w:rsidRPr="002876E9">
        <w:rPr>
          <w:b/>
          <w:bCs/>
          <w:sz w:val="24"/>
          <w:szCs w:val="24"/>
        </w:rPr>
        <w:t>A:</w:t>
      </w:r>
      <w:r>
        <w:rPr>
          <w:sz w:val="24"/>
          <w:szCs w:val="24"/>
        </w:rPr>
        <w:t xml:space="preserve"> The Community Development Block Grant (CDBG) Program provides annual grants on a formula basis to states, cities, and counties to develop viable urban communities by providing decent housing and a suitable living environment, and by expanding economic opportunities, principally for low-and moderate-income persons. </w:t>
      </w:r>
      <w:r>
        <w:rPr>
          <w:sz w:val="24"/>
          <w:szCs w:val="24"/>
        </w:rPr>
        <w:br/>
      </w:r>
    </w:p>
    <w:p w14:paraId="5011710E" w14:textId="30750A43" w:rsidR="00633DC1" w:rsidRDefault="00633DC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Q2: What are the eligibility requirements to apply? </w:t>
      </w:r>
    </w:p>
    <w:p w14:paraId="0622E278" w14:textId="3DD8D447" w:rsidR="003D7F3C" w:rsidRDefault="003D7F3C" w:rsidP="003D7F3C">
      <w:pPr>
        <w:pStyle w:val="Default"/>
        <w:spacing w:after="64"/>
        <w:rPr>
          <w:sz w:val="23"/>
          <w:szCs w:val="23"/>
        </w:rPr>
      </w:pPr>
      <w:r>
        <w:rPr>
          <w:b/>
          <w:bCs/>
        </w:rPr>
        <w:t xml:space="preserve">A: </w:t>
      </w:r>
      <w:r w:rsidRPr="003D7F3C">
        <w:t xml:space="preserve">CDBG funded activities must meet at least 1 of 3 </w:t>
      </w:r>
      <w:r w:rsidRPr="003D7F3C">
        <w:t>HUD’s National</w:t>
      </w:r>
      <w:r w:rsidRPr="003D7F3C">
        <w:t xml:space="preserve"> Objectives</w:t>
      </w:r>
      <w:r w:rsidRPr="003D7F3C">
        <w:rPr>
          <w:b/>
          <w:bCs/>
        </w:rPr>
        <w:t>:</w:t>
      </w:r>
      <w:r>
        <w:rPr>
          <w:b/>
          <w:bCs/>
        </w:rPr>
        <w:br/>
      </w:r>
      <w:r>
        <w:rPr>
          <w:rFonts w:ascii="Wingdings" w:hAnsi="Wingdings" w:cs="Wingdings"/>
          <w:sz w:val="23"/>
          <w:szCs w:val="23"/>
        </w:rPr>
        <w:t xml:space="preserve"> </w:t>
      </w:r>
      <w:r>
        <w:rPr>
          <w:sz w:val="23"/>
          <w:szCs w:val="23"/>
        </w:rPr>
        <w:t>Benefit low-and moderate- income (LMI) persons; or</w:t>
      </w:r>
      <w:r>
        <w:rPr>
          <w:sz w:val="23"/>
          <w:szCs w:val="23"/>
        </w:rPr>
        <w:t xml:space="preserve"> </w:t>
      </w:r>
    </w:p>
    <w:p w14:paraId="2A5BE89D" w14:textId="79EDEC46" w:rsidR="003D7F3C" w:rsidRDefault="003D7F3C" w:rsidP="003D7F3C">
      <w:pPr>
        <w:pStyle w:val="Default"/>
        <w:spacing w:after="64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 xml:space="preserve"> </w:t>
      </w:r>
      <w:r>
        <w:rPr>
          <w:sz w:val="23"/>
          <w:szCs w:val="23"/>
        </w:rPr>
        <w:t>Aid in prevention or elimination of slums or blight; or</w:t>
      </w:r>
    </w:p>
    <w:p w14:paraId="622BD94F" w14:textId="21FC0DE0" w:rsidR="003D7F3C" w:rsidRDefault="003D7F3C" w:rsidP="003D7F3C">
      <w:pPr>
        <w:pStyle w:val="Default"/>
        <w:spacing w:after="64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 xml:space="preserve"> </w:t>
      </w:r>
      <w:r>
        <w:rPr>
          <w:sz w:val="23"/>
          <w:szCs w:val="23"/>
        </w:rPr>
        <w:t>Meet a need having a particular urgency (referred to as urgent need)</w:t>
      </w:r>
      <w:r>
        <w:rPr>
          <w:sz w:val="23"/>
          <w:szCs w:val="23"/>
        </w:rPr>
        <w:t xml:space="preserve"> </w:t>
      </w:r>
    </w:p>
    <w:p w14:paraId="3C71508C" w14:textId="77777777" w:rsidR="003D7F3C" w:rsidRDefault="003D7F3C" w:rsidP="003D7F3C">
      <w:pPr>
        <w:pStyle w:val="Default"/>
        <w:spacing w:after="64"/>
        <w:rPr>
          <w:sz w:val="23"/>
          <w:szCs w:val="23"/>
        </w:rPr>
      </w:pPr>
    </w:p>
    <w:p w14:paraId="00DF1D1B" w14:textId="448E4D3E" w:rsidR="00221C27" w:rsidRDefault="00221C2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Q</w:t>
      </w:r>
      <w:r w:rsidR="00633DC1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: </w:t>
      </w:r>
      <w:r w:rsidR="00633DC1">
        <w:rPr>
          <w:b/>
          <w:bCs/>
          <w:sz w:val="24"/>
          <w:szCs w:val="24"/>
        </w:rPr>
        <w:t xml:space="preserve">Is there a limit </w:t>
      </w:r>
      <w:r w:rsidR="00065B90">
        <w:rPr>
          <w:b/>
          <w:bCs/>
          <w:sz w:val="24"/>
          <w:szCs w:val="24"/>
        </w:rPr>
        <w:t>on</w:t>
      </w:r>
      <w:r w:rsidR="00633DC1">
        <w:rPr>
          <w:b/>
          <w:bCs/>
          <w:sz w:val="24"/>
          <w:szCs w:val="24"/>
        </w:rPr>
        <w:t xml:space="preserve"> how much an applicant can apply for</w:t>
      </w:r>
      <w:r>
        <w:rPr>
          <w:b/>
          <w:bCs/>
          <w:sz w:val="24"/>
          <w:szCs w:val="24"/>
        </w:rPr>
        <w:t xml:space="preserve">? </w:t>
      </w:r>
    </w:p>
    <w:p w14:paraId="39971E44" w14:textId="376756A0" w:rsidR="00633DC1" w:rsidRPr="00065B90" w:rsidRDefault="00C140FA" w:rsidP="00065B90">
      <w:pPr>
        <w:rPr>
          <w:sz w:val="24"/>
          <w:szCs w:val="24"/>
        </w:rPr>
      </w:pPr>
      <w:r w:rsidRPr="00C140FA">
        <w:rPr>
          <w:b/>
          <w:bCs/>
          <w:sz w:val="24"/>
          <w:szCs w:val="24"/>
        </w:rPr>
        <w:t>A:</w:t>
      </w:r>
      <w:r>
        <w:rPr>
          <w:sz w:val="24"/>
          <w:szCs w:val="24"/>
        </w:rPr>
        <w:t xml:space="preserve"> </w:t>
      </w:r>
      <w:r w:rsidR="00633DC1">
        <w:rPr>
          <w:sz w:val="24"/>
          <w:szCs w:val="24"/>
        </w:rPr>
        <w:t xml:space="preserve">There is not a limit, however applicants should keep in mind the funding cap thresholds established by HUD. HUD funding thresholds are as follows: </w:t>
      </w:r>
    </w:p>
    <w:p w14:paraId="4C3F121D" w14:textId="75A5DCE1" w:rsidR="00C140FA" w:rsidRDefault="00C140FA" w:rsidP="00C140FA">
      <w:pPr>
        <w:pStyle w:val="Default"/>
        <w:spacing w:after="64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 xml:space="preserve"> </w:t>
      </w:r>
      <w:r w:rsidR="00065B90">
        <w:rPr>
          <w:sz w:val="23"/>
          <w:szCs w:val="23"/>
        </w:rPr>
        <w:t>Administration</w:t>
      </w:r>
      <w:r w:rsidR="00065B90">
        <w:rPr>
          <w:sz w:val="23"/>
          <w:szCs w:val="23"/>
        </w:rPr>
        <w:t xml:space="preserve">; </w:t>
      </w:r>
      <w:r>
        <w:rPr>
          <w:sz w:val="23"/>
          <w:szCs w:val="23"/>
        </w:rPr>
        <w:t>20 percent maximum of annual allocated funding</w:t>
      </w:r>
      <w:r>
        <w:rPr>
          <w:sz w:val="23"/>
          <w:szCs w:val="23"/>
        </w:rPr>
        <w:t xml:space="preserve"> </w:t>
      </w:r>
    </w:p>
    <w:p w14:paraId="7570DEDB" w14:textId="77777777" w:rsidR="00633DC1" w:rsidRDefault="00633DC1" w:rsidP="00633DC1">
      <w:pPr>
        <w:pStyle w:val="Default"/>
        <w:spacing w:after="64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 xml:space="preserve"> </w:t>
      </w:r>
      <w:r>
        <w:rPr>
          <w:sz w:val="23"/>
          <w:szCs w:val="23"/>
        </w:rPr>
        <w:t xml:space="preserve">Public Services; 15 percent maximum of annual allocated funding </w:t>
      </w:r>
    </w:p>
    <w:p w14:paraId="062274B1" w14:textId="7DE1DE61" w:rsidR="00633DC1" w:rsidRDefault="00633DC1" w:rsidP="00633DC1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 xml:space="preserve"> </w:t>
      </w:r>
      <w:r>
        <w:rPr>
          <w:sz w:val="23"/>
          <w:szCs w:val="23"/>
        </w:rPr>
        <w:t xml:space="preserve">Capital Projects/Public Improvements; no minimum or maximum thresholds of the available funding </w:t>
      </w:r>
    </w:p>
    <w:p w14:paraId="6D1E89B8" w14:textId="77777777" w:rsidR="00633DC1" w:rsidRPr="00633DC1" w:rsidRDefault="00633DC1">
      <w:pPr>
        <w:rPr>
          <w:sz w:val="24"/>
          <w:szCs w:val="24"/>
        </w:rPr>
      </w:pPr>
    </w:p>
    <w:p w14:paraId="120B77A9" w14:textId="3EC57090" w:rsidR="00221C27" w:rsidRDefault="00221C2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Q</w:t>
      </w:r>
      <w:r w:rsidR="00633DC1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: What types of projects/activities are eligible? </w:t>
      </w:r>
    </w:p>
    <w:p w14:paraId="2109C757" w14:textId="250CBF06" w:rsidR="002876E9" w:rsidRPr="00A85C8B" w:rsidRDefault="002876E9" w:rsidP="002876E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A: </w:t>
      </w:r>
      <w:r w:rsidRPr="00A85C8B">
        <w:rPr>
          <w:b/>
          <w:bCs/>
          <w:sz w:val="23"/>
          <w:szCs w:val="23"/>
        </w:rPr>
        <w:t xml:space="preserve">ELIGIBLE USES OF FUNDS </w:t>
      </w:r>
    </w:p>
    <w:p w14:paraId="0F310DA1" w14:textId="77777777" w:rsidR="002876E9" w:rsidRDefault="002876E9" w:rsidP="002876E9">
      <w:pPr>
        <w:pStyle w:val="Default"/>
        <w:rPr>
          <w:sz w:val="23"/>
          <w:szCs w:val="23"/>
        </w:rPr>
      </w:pPr>
    </w:p>
    <w:p w14:paraId="67E495BB" w14:textId="77777777" w:rsidR="002876E9" w:rsidRDefault="002876E9" w:rsidP="002876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HUD requires the expenditure of funds across three funding categories: </w:t>
      </w:r>
    </w:p>
    <w:p w14:paraId="47510245" w14:textId="77777777" w:rsidR="002876E9" w:rsidRDefault="002876E9" w:rsidP="002876E9">
      <w:pPr>
        <w:pStyle w:val="Default"/>
        <w:spacing w:after="64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 xml:space="preserve"> </w:t>
      </w:r>
      <w:r>
        <w:rPr>
          <w:sz w:val="23"/>
          <w:szCs w:val="23"/>
        </w:rPr>
        <w:t xml:space="preserve">Administration; 20 percent maximum of annual allocated funding </w:t>
      </w:r>
    </w:p>
    <w:p w14:paraId="09D0FB05" w14:textId="77777777" w:rsidR="002876E9" w:rsidRDefault="002876E9" w:rsidP="002876E9">
      <w:pPr>
        <w:pStyle w:val="Default"/>
        <w:spacing w:after="64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 xml:space="preserve"> </w:t>
      </w:r>
      <w:r>
        <w:rPr>
          <w:sz w:val="23"/>
          <w:szCs w:val="23"/>
        </w:rPr>
        <w:t xml:space="preserve">Public Services; 15 percent maximum of annual allocated funding </w:t>
      </w:r>
    </w:p>
    <w:p w14:paraId="313A9C26" w14:textId="77777777" w:rsidR="002876E9" w:rsidRDefault="002876E9" w:rsidP="002876E9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 xml:space="preserve"> </w:t>
      </w:r>
      <w:r>
        <w:rPr>
          <w:sz w:val="23"/>
          <w:szCs w:val="23"/>
        </w:rPr>
        <w:t xml:space="preserve">Capital Projects/Public Improvements; no minimum or maximum thresholds of the available funding </w:t>
      </w:r>
    </w:p>
    <w:p w14:paraId="30853386" w14:textId="77777777" w:rsidR="002876E9" w:rsidRDefault="002876E9" w:rsidP="002876E9">
      <w:pPr>
        <w:rPr>
          <w:b/>
          <w:bCs/>
          <w:sz w:val="24"/>
          <w:szCs w:val="24"/>
        </w:rPr>
      </w:pPr>
    </w:p>
    <w:p w14:paraId="434A5874" w14:textId="77777777" w:rsidR="00065B90" w:rsidRDefault="00065B90" w:rsidP="002876E9">
      <w:pPr>
        <w:rPr>
          <w:b/>
          <w:bCs/>
          <w:sz w:val="24"/>
          <w:szCs w:val="24"/>
        </w:rPr>
      </w:pPr>
    </w:p>
    <w:p w14:paraId="01166DBB" w14:textId="5D1D2CBE" w:rsidR="002876E9" w:rsidRPr="00E87D9E" w:rsidRDefault="002876E9" w:rsidP="002876E9">
      <w:p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Examples of </w:t>
      </w:r>
      <w:r w:rsidRPr="00E87D9E">
        <w:rPr>
          <w:b/>
          <w:bCs/>
          <w:sz w:val="24"/>
          <w:szCs w:val="24"/>
        </w:rPr>
        <w:t>CDBG eligible activities:</w:t>
      </w:r>
    </w:p>
    <w:p w14:paraId="547C4E70" w14:textId="77777777" w:rsidR="002876E9" w:rsidRPr="00E87D9E" w:rsidRDefault="002876E9" w:rsidP="002876E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87D9E">
        <w:rPr>
          <w:sz w:val="24"/>
          <w:szCs w:val="24"/>
        </w:rPr>
        <w:t>Childcare</w:t>
      </w:r>
    </w:p>
    <w:p w14:paraId="3FD9FEAC" w14:textId="77777777" w:rsidR="002876E9" w:rsidRPr="00E87D9E" w:rsidRDefault="002876E9" w:rsidP="002876E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87D9E">
        <w:rPr>
          <w:sz w:val="24"/>
          <w:szCs w:val="24"/>
        </w:rPr>
        <w:t xml:space="preserve">Health </w:t>
      </w:r>
      <w:r>
        <w:rPr>
          <w:sz w:val="24"/>
          <w:szCs w:val="24"/>
        </w:rPr>
        <w:t>services</w:t>
      </w:r>
    </w:p>
    <w:p w14:paraId="290BE593" w14:textId="77777777" w:rsidR="002876E9" w:rsidRPr="00E87D9E" w:rsidRDefault="002876E9" w:rsidP="002876E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87D9E">
        <w:rPr>
          <w:sz w:val="24"/>
          <w:szCs w:val="24"/>
        </w:rPr>
        <w:t>Job training</w:t>
      </w:r>
    </w:p>
    <w:p w14:paraId="4873111E" w14:textId="77777777" w:rsidR="002876E9" w:rsidRPr="00E87D9E" w:rsidRDefault="002876E9" w:rsidP="002876E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87D9E">
        <w:rPr>
          <w:sz w:val="24"/>
          <w:szCs w:val="24"/>
        </w:rPr>
        <w:t>Recreation programs</w:t>
      </w:r>
    </w:p>
    <w:p w14:paraId="01648824" w14:textId="77777777" w:rsidR="002876E9" w:rsidRPr="00E87D9E" w:rsidRDefault="002876E9" w:rsidP="002876E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87D9E">
        <w:rPr>
          <w:sz w:val="24"/>
          <w:szCs w:val="24"/>
        </w:rPr>
        <w:t>Education programs</w:t>
      </w:r>
    </w:p>
    <w:p w14:paraId="08C77132" w14:textId="77777777" w:rsidR="002876E9" w:rsidRPr="00E87D9E" w:rsidRDefault="002876E9" w:rsidP="002876E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87D9E">
        <w:rPr>
          <w:sz w:val="24"/>
          <w:szCs w:val="24"/>
        </w:rPr>
        <w:t>Public safety services</w:t>
      </w:r>
    </w:p>
    <w:p w14:paraId="664E53C5" w14:textId="77777777" w:rsidR="002876E9" w:rsidRPr="00E87D9E" w:rsidRDefault="002876E9" w:rsidP="002876E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87D9E">
        <w:rPr>
          <w:sz w:val="24"/>
          <w:szCs w:val="24"/>
        </w:rPr>
        <w:t>Fair housing activities</w:t>
      </w:r>
    </w:p>
    <w:p w14:paraId="65F09248" w14:textId="77777777" w:rsidR="002876E9" w:rsidRPr="00E87D9E" w:rsidRDefault="002876E9" w:rsidP="002876E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87D9E">
        <w:rPr>
          <w:sz w:val="24"/>
          <w:szCs w:val="24"/>
        </w:rPr>
        <w:t>Services for senior citizens</w:t>
      </w:r>
    </w:p>
    <w:p w14:paraId="5928B0EB" w14:textId="77777777" w:rsidR="002876E9" w:rsidRPr="00E87D9E" w:rsidRDefault="002876E9" w:rsidP="002876E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87D9E">
        <w:rPr>
          <w:sz w:val="24"/>
          <w:szCs w:val="24"/>
        </w:rPr>
        <w:t>Homeless services</w:t>
      </w:r>
    </w:p>
    <w:p w14:paraId="0917FC45" w14:textId="77777777" w:rsidR="002876E9" w:rsidRPr="00E87D9E" w:rsidRDefault="002876E9" w:rsidP="002876E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87D9E">
        <w:rPr>
          <w:sz w:val="24"/>
          <w:szCs w:val="24"/>
        </w:rPr>
        <w:t>Drug abuse counseling and treatment</w:t>
      </w:r>
    </w:p>
    <w:p w14:paraId="78358ED2" w14:textId="77777777" w:rsidR="002876E9" w:rsidRPr="00E87D9E" w:rsidRDefault="002876E9" w:rsidP="002876E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Examples of </w:t>
      </w:r>
      <w:r w:rsidRPr="00E87D9E">
        <w:rPr>
          <w:b/>
          <w:bCs/>
          <w:sz w:val="24"/>
          <w:szCs w:val="24"/>
        </w:rPr>
        <w:t>CDBG ineligible activities:</w:t>
      </w:r>
    </w:p>
    <w:p w14:paraId="39B5117D" w14:textId="77777777" w:rsidR="002876E9" w:rsidRPr="00E87D9E" w:rsidRDefault="002876E9" w:rsidP="002876E9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E87D9E">
        <w:rPr>
          <w:sz w:val="24"/>
          <w:szCs w:val="24"/>
        </w:rPr>
        <w:t>Political activities</w:t>
      </w:r>
    </w:p>
    <w:p w14:paraId="726CC458" w14:textId="77777777" w:rsidR="002876E9" w:rsidRPr="00E87D9E" w:rsidRDefault="002876E9" w:rsidP="002876E9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E87D9E">
        <w:rPr>
          <w:sz w:val="24"/>
          <w:szCs w:val="24"/>
        </w:rPr>
        <w:t>Acquisition, construction, or reconstruction of buildings for the general conduct of government</w:t>
      </w:r>
    </w:p>
    <w:p w14:paraId="51B55F4D" w14:textId="77777777" w:rsidR="002876E9" w:rsidRPr="00E87D9E" w:rsidRDefault="002876E9" w:rsidP="002876E9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E87D9E">
        <w:rPr>
          <w:sz w:val="24"/>
          <w:szCs w:val="24"/>
        </w:rPr>
        <w:t>Ongoing grants or non-emergency payments</w:t>
      </w:r>
    </w:p>
    <w:p w14:paraId="3615E637" w14:textId="77777777" w:rsidR="002876E9" w:rsidRPr="00E87D9E" w:rsidRDefault="002876E9" w:rsidP="002876E9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E87D9E">
        <w:rPr>
          <w:sz w:val="24"/>
          <w:szCs w:val="24"/>
        </w:rPr>
        <w:t>(more than three consecutive months) to individuals for their food, clothing, rent, utilities, or other income payments</w:t>
      </w:r>
    </w:p>
    <w:p w14:paraId="012D8C46" w14:textId="77777777" w:rsidR="002876E9" w:rsidRDefault="002876E9" w:rsidP="002876E9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E87D9E">
        <w:rPr>
          <w:sz w:val="24"/>
          <w:szCs w:val="24"/>
        </w:rPr>
        <w:t xml:space="preserve">Using CDBG to </w:t>
      </w:r>
      <w:proofErr w:type="gramStart"/>
      <w:r w:rsidRPr="00E87D9E">
        <w:rPr>
          <w:sz w:val="24"/>
          <w:szCs w:val="24"/>
        </w:rPr>
        <w:t>supplant</w:t>
      </w:r>
      <w:proofErr w:type="gramEnd"/>
      <w:r w:rsidRPr="00E87D9E">
        <w:rPr>
          <w:sz w:val="24"/>
          <w:szCs w:val="24"/>
        </w:rPr>
        <w:t xml:space="preserve"> state or local funding.</w:t>
      </w:r>
    </w:p>
    <w:p w14:paraId="20B02861" w14:textId="77777777" w:rsidR="002876E9" w:rsidRDefault="002876E9">
      <w:pPr>
        <w:rPr>
          <w:b/>
          <w:bCs/>
          <w:sz w:val="24"/>
          <w:szCs w:val="24"/>
        </w:rPr>
      </w:pPr>
    </w:p>
    <w:p w14:paraId="4E27B6E4" w14:textId="77777777" w:rsidR="00442568" w:rsidRDefault="00221C27" w:rsidP="00442568">
      <w:pPr>
        <w:pStyle w:val="ListParagraph"/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b/>
          <w:bCs/>
          <w:sz w:val="24"/>
          <w:szCs w:val="24"/>
        </w:rPr>
        <w:t>Q</w:t>
      </w:r>
      <w:r w:rsidR="00633DC1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: How do I apply for CDBG? </w:t>
      </w:r>
      <w:r w:rsidR="00442568">
        <w:rPr>
          <w:b/>
          <w:bCs/>
          <w:sz w:val="24"/>
          <w:szCs w:val="24"/>
        </w:rPr>
        <w:br/>
      </w:r>
      <w:bookmarkStart w:id="0" w:name="_Hlk101338700"/>
    </w:p>
    <w:p w14:paraId="5B441CE1" w14:textId="28B09C09" w:rsidR="00442568" w:rsidRPr="00CE3525" w:rsidRDefault="00442568" w:rsidP="00442568">
      <w:pPr>
        <w:pStyle w:val="ListParagraph"/>
        <w:spacing w:after="0" w:line="240" w:lineRule="auto"/>
        <w:ind w:left="360"/>
        <w:rPr>
          <w:rFonts w:cstheme="minorHAnsi"/>
          <w:sz w:val="24"/>
          <w:szCs w:val="24"/>
        </w:rPr>
      </w:pPr>
      <w:r w:rsidRPr="00113F19">
        <w:rPr>
          <w:rFonts w:cstheme="minorHAnsi"/>
          <w:b/>
          <w:bCs/>
          <w:sz w:val="24"/>
          <w:szCs w:val="24"/>
        </w:rPr>
        <w:t>A: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Current CDBG funding recipients</w:t>
      </w:r>
      <w:r w:rsidRPr="00CE352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who </w:t>
      </w:r>
      <w:r w:rsidRPr="00CE3525">
        <w:rPr>
          <w:rFonts w:cstheme="minorHAnsi"/>
          <w:sz w:val="24"/>
          <w:szCs w:val="24"/>
        </w:rPr>
        <w:t>wish to apply for FY 202</w:t>
      </w:r>
      <w:r>
        <w:rPr>
          <w:rFonts w:cstheme="minorHAnsi"/>
          <w:sz w:val="24"/>
          <w:szCs w:val="24"/>
        </w:rPr>
        <w:t>4</w:t>
      </w:r>
      <w:r w:rsidRPr="00CE3525">
        <w:rPr>
          <w:rFonts w:cstheme="minorHAnsi"/>
          <w:sz w:val="24"/>
          <w:szCs w:val="24"/>
        </w:rPr>
        <w:t>- 2</w:t>
      </w:r>
      <w:r>
        <w:rPr>
          <w:rFonts w:cstheme="minorHAnsi"/>
          <w:sz w:val="24"/>
          <w:szCs w:val="24"/>
        </w:rPr>
        <w:t>5</w:t>
      </w:r>
      <w:r w:rsidRPr="00CE3525">
        <w:rPr>
          <w:rFonts w:cstheme="minorHAnsi"/>
          <w:sz w:val="24"/>
          <w:szCs w:val="24"/>
        </w:rPr>
        <w:t xml:space="preserve"> fund</w:t>
      </w:r>
      <w:r>
        <w:rPr>
          <w:rFonts w:cstheme="minorHAnsi"/>
          <w:sz w:val="24"/>
          <w:szCs w:val="24"/>
        </w:rPr>
        <w:t>s</w:t>
      </w:r>
      <w:r w:rsidRPr="00CE3525">
        <w:rPr>
          <w:rFonts w:cstheme="minorHAnsi"/>
          <w:sz w:val="24"/>
          <w:szCs w:val="24"/>
        </w:rPr>
        <w:t xml:space="preserve"> will find the link “Apply for FY 2</w:t>
      </w:r>
      <w:r>
        <w:rPr>
          <w:rFonts w:cstheme="minorHAnsi"/>
          <w:sz w:val="24"/>
          <w:szCs w:val="24"/>
        </w:rPr>
        <w:t>4</w:t>
      </w:r>
      <w:r w:rsidRPr="00CE3525">
        <w:rPr>
          <w:rFonts w:cstheme="minorHAnsi"/>
          <w:sz w:val="24"/>
          <w:szCs w:val="24"/>
        </w:rPr>
        <w:t>-2</w:t>
      </w:r>
      <w:r>
        <w:rPr>
          <w:rFonts w:cstheme="minorHAnsi"/>
          <w:sz w:val="24"/>
          <w:szCs w:val="24"/>
        </w:rPr>
        <w:t>5</w:t>
      </w:r>
      <w:r w:rsidRPr="00CE3525">
        <w:rPr>
          <w:rFonts w:cstheme="minorHAnsi"/>
          <w:sz w:val="24"/>
          <w:szCs w:val="24"/>
        </w:rPr>
        <w:t>” in the "Applications" column when they log in at</w:t>
      </w:r>
      <w:r>
        <w:rPr>
          <w:rFonts w:cstheme="minorHAnsi"/>
          <w:sz w:val="24"/>
          <w:szCs w:val="24"/>
        </w:rPr>
        <w:t xml:space="preserve"> </w:t>
      </w:r>
      <w:r w:rsidRPr="00CE3525">
        <w:rPr>
          <w:rFonts w:cstheme="minorHAnsi"/>
          <w:sz w:val="24"/>
          <w:szCs w:val="24"/>
        </w:rPr>
        <w:t xml:space="preserve"> </w:t>
      </w:r>
      <w:hyperlink r:id="rId8" w:history="1">
        <w:r w:rsidRPr="00157C57">
          <w:rPr>
            <w:rStyle w:val="Hyperlink"/>
            <w:rFonts w:cstheme="minorHAnsi"/>
            <w:sz w:val="24"/>
            <w:szCs w:val="24"/>
          </w:rPr>
          <w:t>www.citydataservices.net</w:t>
        </w:r>
      </w:hyperlink>
      <w:r w:rsidRPr="00CE3525">
        <w:rPr>
          <w:rFonts w:cstheme="minorHAnsi"/>
          <w:sz w:val="24"/>
          <w:szCs w:val="24"/>
        </w:rPr>
        <w:t xml:space="preserve">. </w:t>
      </w:r>
    </w:p>
    <w:bookmarkEnd w:id="0"/>
    <w:p w14:paraId="5F14DCD2" w14:textId="77777777" w:rsidR="00442568" w:rsidRPr="0003426B" w:rsidRDefault="00442568" w:rsidP="00442568">
      <w:pPr>
        <w:pStyle w:val="ListParagraph"/>
        <w:spacing w:after="0" w:line="240" w:lineRule="auto"/>
        <w:ind w:left="360"/>
        <w:rPr>
          <w:rFonts w:cstheme="minorHAnsi"/>
          <w:b/>
          <w:bCs/>
          <w:sz w:val="20"/>
          <w:szCs w:val="20"/>
        </w:rPr>
      </w:pPr>
    </w:p>
    <w:p w14:paraId="3E685282" w14:textId="7C702750" w:rsidR="00442568" w:rsidRPr="00CE3525" w:rsidRDefault="00442568" w:rsidP="00442568">
      <w:pPr>
        <w:pStyle w:val="ListParagraph"/>
        <w:spacing w:after="0" w:line="240" w:lineRule="auto"/>
        <w:ind w:left="360"/>
        <w:rPr>
          <w:rFonts w:cstheme="minorHAnsi"/>
          <w:b/>
          <w:bCs/>
          <w:sz w:val="24"/>
          <w:szCs w:val="24"/>
        </w:rPr>
      </w:pPr>
      <w:r w:rsidRPr="00CE3525">
        <w:rPr>
          <w:rFonts w:cstheme="minorHAnsi"/>
          <w:sz w:val="24"/>
          <w:szCs w:val="24"/>
        </w:rPr>
        <w:t xml:space="preserve">New Applicant Agencies that are not currently funded should log into </w:t>
      </w:r>
      <w:hyperlink r:id="rId9" w:history="1">
        <w:r w:rsidRPr="00CE3525">
          <w:rPr>
            <w:rStyle w:val="Hyperlink"/>
            <w:rFonts w:cstheme="minorHAnsi"/>
            <w:sz w:val="24"/>
            <w:szCs w:val="24"/>
          </w:rPr>
          <w:t>www.citydataservices.net</w:t>
        </w:r>
      </w:hyperlink>
      <w:r w:rsidRPr="00CE3525">
        <w:rPr>
          <w:rFonts w:cstheme="minorHAnsi"/>
          <w:sz w:val="24"/>
          <w:szCs w:val="24"/>
        </w:rPr>
        <w:t xml:space="preserve"> and use MAD202</w:t>
      </w:r>
      <w:r>
        <w:rPr>
          <w:rFonts w:cstheme="minorHAnsi"/>
          <w:sz w:val="24"/>
          <w:szCs w:val="24"/>
        </w:rPr>
        <w:t>3</w:t>
      </w:r>
      <w:r w:rsidRPr="00CE3525">
        <w:rPr>
          <w:rFonts w:cstheme="minorHAnsi"/>
          <w:sz w:val="24"/>
          <w:szCs w:val="24"/>
        </w:rPr>
        <w:t xml:space="preserve"> (case sensitive) as both their Username and Password. Applicants will be prompted to enter basic information to receive a unique Username and Password. By logging in with these new credentials, the FY 202</w:t>
      </w:r>
      <w:r>
        <w:rPr>
          <w:rFonts w:cstheme="minorHAnsi"/>
          <w:sz w:val="24"/>
          <w:szCs w:val="24"/>
        </w:rPr>
        <w:t>4</w:t>
      </w:r>
      <w:r w:rsidRPr="00CE3525">
        <w:rPr>
          <w:rFonts w:cstheme="minorHAnsi"/>
          <w:sz w:val="24"/>
          <w:szCs w:val="24"/>
        </w:rPr>
        <w:t>-2</w:t>
      </w:r>
      <w:r>
        <w:rPr>
          <w:rFonts w:cstheme="minorHAnsi"/>
          <w:sz w:val="24"/>
          <w:szCs w:val="24"/>
        </w:rPr>
        <w:t>5</w:t>
      </w:r>
      <w:r w:rsidRPr="00CE3525">
        <w:rPr>
          <w:rFonts w:cstheme="minorHAnsi"/>
          <w:sz w:val="24"/>
          <w:szCs w:val="24"/>
        </w:rPr>
        <w:t xml:space="preserve"> application will be available as a link in the "Applications" column.</w:t>
      </w:r>
    </w:p>
    <w:p w14:paraId="6A9778E6" w14:textId="4332267C" w:rsidR="00442568" w:rsidRDefault="00442568">
      <w:pPr>
        <w:rPr>
          <w:b/>
          <w:bCs/>
          <w:sz w:val="24"/>
          <w:szCs w:val="24"/>
        </w:rPr>
      </w:pPr>
    </w:p>
    <w:p w14:paraId="78DC5738" w14:textId="6E4647F2" w:rsidR="00221C27" w:rsidRDefault="00221C2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Q</w:t>
      </w:r>
      <w:r w:rsidR="00633DC1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: What is the deadline to apply for CDBG? </w:t>
      </w:r>
    </w:p>
    <w:p w14:paraId="71E4EB30" w14:textId="1017C11B" w:rsidR="00C140FA" w:rsidRDefault="00C140F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A: </w:t>
      </w:r>
      <w:r w:rsidRPr="00C140FA">
        <w:rPr>
          <w:sz w:val="24"/>
          <w:szCs w:val="24"/>
        </w:rPr>
        <w:t>All applications must be submitted by November 30, 2023, at 5:00pm</w:t>
      </w:r>
      <w:r>
        <w:rPr>
          <w:b/>
          <w:bCs/>
          <w:sz w:val="24"/>
          <w:szCs w:val="24"/>
        </w:rPr>
        <w:t>.</w:t>
      </w:r>
    </w:p>
    <w:p w14:paraId="397EE6F2" w14:textId="77777777" w:rsidR="00221C27" w:rsidRDefault="00221C27">
      <w:pPr>
        <w:rPr>
          <w:b/>
          <w:bCs/>
          <w:sz w:val="24"/>
          <w:szCs w:val="24"/>
        </w:rPr>
      </w:pPr>
    </w:p>
    <w:p w14:paraId="34196ABD" w14:textId="77777777" w:rsidR="00221C27" w:rsidRDefault="00221C27">
      <w:pPr>
        <w:rPr>
          <w:b/>
          <w:bCs/>
          <w:sz w:val="24"/>
          <w:szCs w:val="24"/>
        </w:rPr>
      </w:pPr>
    </w:p>
    <w:p w14:paraId="573D9163" w14:textId="77777777" w:rsidR="00221C27" w:rsidRDefault="00221C27">
      <w:pPr>
        <w:rPr>
          <w:b/>
          <w:bCs/>
          <w:sz w:val="24"/>
          <w:szCs w:val="24"/>
        </w:rPr>
      </w:pPr>
    </w:p>
    <w:p w14:paraId="32AC3B9B" w14:textId="0C4E713A" w:rsidR="00221C27" w:rsidRDefault="00221C2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Additional Resources: </w:t>
      </w:r>
    </w:p>
    <w:p w14:paraId="44D38456" w14:textId="55979385" w:rsidR="00D57FE0" w:rsidRDefault="00221C27">
      <w:pPr>
        <w:rPr>
          <w:sz w:val="24"/>
          <w:szCs w:val="24"/>
        </w:rPr>
      </w:pPr>
      <w:r>
        <w:rPr>
          <w:sz w:val="24"/>
          <w:szCs w:val="24"/>
        </w:rPr>
        <w:t xml:space="preserve">CDBG </w:t>
      </w:r>
      <w:r w:rsidR="00D57FE0">
        <w:rPr>
          <w:sz w:val="24"/>
          <w:szCs w:val="24"/>
        </w:rPr>
        <w:t>regulations can be found at the following websites:</w:t>
      </w:r>
    </w:p>
    <w:p w14:paraId="0047058B" w14:textId="55CF5A77" w:rsidR="00EF1D8E" w:rsidRPr="00D57FE0" w:rsidRDefault="00A11D79" w:rsidP="00D57FE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For Entitlements, </w:t>
      </w:r>
      <w:r w:rsidR="00D57FE0">
        <w:rPr>
          <w:sz w:val="24"/>
          <w:szCs w:val="24"/>
        </w:rPr>
        <w:t>States,</w:t>
      </w:r>
      <w:r>
        <w:rPr>
          <w:sz w:val="24"/>
          <w:szCs w:val="24"/>
        </w:rPr>
        <w:t xml:space="preserve"> and insular areas</w:t>
      </w:r>
      <w:r w:rsidR="00D57FE0">
        <w:rPr>
          <w:sz w:val="24"/>
          <w:szCs w:val="24"/>
        </w:rPr>
        <w:t>:</w:t>
      </w:r>
    </w:p>
    <w:p w14:paraId="3FAC4DF5" w14:textId="10745099" w:rsidR="00EF1D8E" w:rsidRPr="00A11D79" w:rsidRDefault="00113F19" w:rsidP="00221C27">
      <w:pPr>
        <w:ind w:left="360" w:firstLine="360"/>
        <w:rPr>
          <w:sz w:val="24"/>
          <w:szCs w:val="24"/>
        </w:rPr>
      </w:pPr>
      <w:hyperlink r:id="rId10" w:history="1">
        <w:r w:rsidR="00221C27" w:rsidRPr="00DA53A9">
          <w:rPr>
            <w:rStyle w:val="Hyperlink"/>
            <w:sz w:val="24"/>
            <w:szCs w:val="24"/>
          </w:rPr>
          <w:t>https://www.hud.gov/program_offices/comm_planning/communitydevelopment</w:t>
        </w:r>
      </w:hyperlink>
      <w:r w:rsidR="00A11D79">
        <w:rPr>
          <w:sz w:val="24"/>
          <w:szCs w:val="24"/>
        </w:rPr>
        <w:t xml:space="preserve"> </w:t>
      </w:r>
      <w:hyperlink r:id="rId11" w:history="1"/>
      <w:r w:rsidR="00EF1D8E" w:rsidRPr="00A11D79">
        <w:rPr>
          <w:sz w:val="24"/>
          <w:szCs w:val="24"/>
        </w:rPr>
        <w:t xml:space="preserve"> </w:t>
      </w:r>
    </w:p>
    <w:p w14:paraId="50378D24" w14:textId="77777777" w:rsidR="00EF1D8E" w:rsidRPr="00A75A9B" w:rsidRDefault="00EF1D8E" w:rsidP="00EF1D8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75A9B">
        <w:rPr>
          <w:sz w:val="24"/>
          <w:szCs w:val="24"/>
        </w:rPr>
        <w:t>For the consolidated Plan:</w:t>
      </w:r>
    </w:p>
    <w:p w14:paraId="24ABC8ED" w14:textId="6027CE41" w:rsidR="00EF1D8E" w:rsidRPr="00D86709" w:rsidRDefault="00113F19" w:rsidP="00221C27">
      <w:pPr>
        <w:ind w:left="360" w:firstLine="360"/>
        <w:rPr>
          <w:b/>
          <w:bCs/>
          <w:sz w:val="24"/>
          <w:szCs w:val="24"/>
        </w:rPr>
      </w:pPr>
      <w:hyperlink r:id="rId12" w:history="1">
        <w:r w:rsidR="00221C27" w:rsidRPr="00DA53A9">
          <w:rPr>
            <w:rStyle w:val="Hyperlink"/>
            <w:sz w:val="24"/>
            <w:szCs w:val="24"/>
          </w:rPr>
          <w:t>https://www.hud.gov/program_offices/comm_planning/conplan</w:t>
        </w:r>
      </w:hyperlink>
      <w:r w:rsidR="00D57FE0">
        <w:rPr>
          <w:sz w:val="24"/>
          <w:szCs w:val="24"/>
        </w:rPr>
        <w:t xml:space="preserve"> </w:t>
      </w:r>
      <w:r w:rsidR="00EF1D8E" w:rsidRPr="00D57FE0">
        <w:rPr>
          <w:sz w:val="24"/>
          <w:szCs w:val="24"/>
        </w:rPr>
        <w:t xml:space="preserve"> </w:t>
      </w:r>
      <w:r w:rsidR="00A75A9B" w:rsidRPr="00D57FE0">
        <w:rPr>
          <w:sz w:val="24"/>
          <w:szCs w:val="24"/>
        </w:rPr>
        <w:br/>
      </w:r>
    </w:p>
    <w:p w14:paraId="00215F9E" w14:textId="691931EE" w:rsidR="00EF1D8E" w:rsidRPr="00A75A9B" w:rsidRDefault="00221C27" w:rsidP="00EF1D8E">
      <w:pPr>
        <w:rPr>
          <w:sz w:val="24"/>
          <w:szCs w:val="24"/>
        </w:rPr>
      </w:pPr>
      <w:r>
        <w:rPr>
          <w:sz w:val="24"/>
          <w:szCs w:val="24"/>
        </w:rPr>
        <w:t>CDBG r</w:t>
      </w:r>
      <w:r w:rsidR="00EF1D8E" w:rsidRPr="00A75A9B">
        <w:rPr>
          <w:sz w:val="24"/>
          <w:szCs w:val="24"/>
        </w:rPr>
        <w:t>esources can be found at the following websites:</w:t>
      </w:r>
    </w:p>
    <w:p w14:paraId="5C7B0DD2" w14:textId="77777777" w:rsidR="00D86709" w:rsidRDefault="00EF1D8E" w:rsidP="00EF1D8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75A9B">
        <w:rPr>
          <w:sz w:val="24"/>
          <w:szCs w:val="24"/>
        </w:rPr>
        <w:t>Explore CDBG:</w:t>
      </w:r>
    </w:p>
    <w:p w14:paraId="1B5DE4ED" w14:textId="4ACE03F8" w:rsidR="00EF1D8E" w:rsidRPr="00A75A9B" w:rsidRDefault="00EF1D8E" w:rsidP="00D86709">
      <w:pPr>
        <w:pStyle w:val="ListParagraph"/>
        <w:rPr>
          <w:sz w:val="24"/>
          <w:szCs w:val="24"/>
        </w:rPr>
      </w:pPr>
      <w:r w:rsidRPr="00A75A9B">
        <w:rPr>
          <w:sz w:val="24"/>
          <w:szCs w:val="24"/>
        </w:rPr>
        <w:t xml:space="preserve"> </w:t>
      </w:r>
      <w:hyperlink r:id="rId13" w:anchor="all-products" w:history="1">
        <w:r w:rsidRPr="00A75A9B">
          <w:rPr>
            <w:rStyle w:val="Hyperlink"/>
            <w:sz w:val="24"/>
            <w:szCs w:val="24"/>
          </w:rPr>
          <w:t>https://www.hudexchange.info/programs/cdbg/cdbg-ta-products/#all-products</w:t>
        </w:r>
      </w:hyperlink>
      <w:r w:rsidRPr="00A75A9B">
        <w:rPr>
          <w:sz w:val="24"/>
          <w:szCs w:val="24"/>
        </w:rPr>
        <w:t xml:space="preserve"> </w:t>
      </w:r>
    </w:p>
    <w:p w14:paraId="368DC2A9" w14:textId="77777777" w:rsidR="00D86709" w:rsidRDefault="00EF1D8E" w:rsidP="00EF1D8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75A9B">
        <w:rPr>
          <w:sz w:val="24"/>
          <w:szCs w:val="24"/>
        </w:rPr>
        <w:t xml:space="preserve">Public Services Video: </w:t>
      </w:r>
    </w:p>
    <w:p w14:paraId="7C24183C" w14:textId="03EF2FED" w:rsidR="00EF1D8E" w:rsidRPr="00A75A9B" w:rsidRDefault="00113F19" w:rsidP="00D86709">
      <w:pPr>
        <w:pStyle w:val="ListParagraph"/>
        <w:rPr>
          <w:sz w:val="24"/>
          <w:szCs w:val="24"/>
        </w:rPr>
      </w:pPr>
      <w:hyperlink r:id="rId14" w:history="1">
        <w:r w:rsidR="00D86709" w:rsidRPr="007B3F6E">
          <w:rPr>
            <w:rStyle w:val="Hyperlink"/>
            <w:sz w:val="24"/>
            <w:szCs w:val="24"/>
          </w:rPr>
          <w:t>https://www.hudexchange.info/programs/cdbg/public-services/</w:t>
        </w:r>
      </w:hyperlink>
      <w:r w:rsidR="00EF1D8E" w:rsidRPr="00A75A9B">
        <w:rPr>
          <w:sz w:val="24"/>
          <w:szCs w:val="24"/>
        </w:rPr>
        <w:t xml:space="preserve"> </w:t>
      </w:r>
    </w:p>
    <w:p w14:paraId="31784202" w14:textId="77777777" w:rsidR="00D86709" w:rsidRDefault="00EF1D8E" w:rsidP="00EF1D8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75A9B">
        <w:rPr>
          <w:sz w:val="24"/>
          <w:szCs w:val="24"/>
        </w:rPr>
        <w:t xml:space="preserve">Public Facilities Video: </w:t>
      </w:r>
    </w:p>
    <w:p w14:paraId="1E4CB751" w14:textId="60F65296" w:rsidR="00EF1D8E" w:rsidRPr="00A75A9B" w:rsidRDefault="00113F19" w:rsidP="00D86709">
      <w:pPr>
        <w:pStyle w:val="ListParagraph"/>
        <w:rPr>
          <w:sz w:val="24"/>
          <w:szCs w:val="24"/>
        </w:rPr>
      </w:pPr>
      <w:hyperlink r:id="rId15" w:history="1">
        <w:r w:rsidR="00D86709" w:rsidRPr="007B3F6E">
          <w:rPr>
            <w:rStyle w:val="Hyperlink"/>
            <w:sz w:val="24"/>
            <w:szCs w:val="24"/>
          </w:rPr>
          <w:t>https://www.hudexchange.info/programs/cdbg/public-facilities-and-improvements/</w:t>
        </w:r>
      </w:hyperlink>
      <w:r w:rsidR="00EF1D8E" w:rsidRPr="00A75A9B">
        <w:rPr>
          <w:sz w:val="24"/>
          <w:szCs w:val="24"/>
        </w:rPr>
        <w:t xml:space="preserve"> </w:t>
      </w:r>
    </w:p>
    <w:p w14:paraId="6FED81A2" w14:textId="6875BA4D" w:rsidR="002715D8" w:rsidRDefault="002715D8" w:rsidP="002715D8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Basically</w:t>
      </w:r>
      <w:proofErr w:type="gramEnd"/>
      <w:r>
        <w:rPr>
          <w:sz w:val="24"/>
          <w:szCs w:val="24"/>
        </w:rPr>
        <w:t xml:space="preserve"> CDBG for Entitlements:</w:t>
      </w:r>
    </w:p>
    <w:p w14:paraId="48A00588" w14:textId="2A543496" w:rsidR="002715D8" w:rsidRDefault="00113F19" w:rsidP="00221C27">
      <w:pPr>
        <w:ind w:left="720"/>
        <w:rPr>
          <w:sz w:val="24"/>
          <w:szCs w:val="24"/>
        </w:rPr>
      </w:pPr>
      <w:hyperlink r:id="rId16" w:history="1">
        <w:r w:rsidR="00221C27" w:rsidRPr="00DA53A9">
          <w:rPr>
            <w:rStyle w:val="Hyperlink"/>
            <w:sz w:val="24"/>
            <w:szCs w:val="24"/>
          </w:rPr>
          <w:t>https://www.hudexchange.info/resource/19/basically-cdbg-training-guidebook-and-slides/</w:t>
        </w:r>
      </w:hyperlink>
      <w:r w:rsidR="002715D8">
        <w:rPr>
          <w:sz w:val="24"/>
          <w:szCs w:val="24"/>
        </w:rPr>
        <w:t xml:space="preserve"> </w:t>
      </w:r>
    </w:p>
    <w:p w14:paraId="44A4D6FE" w14:textId="515270A0" w:rsidR="002715D8" w:rsidRDefault="002715D8" w:rsidP="002715D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 Guide to National Objectives and Eligible Activities for Entitlement Communities:</w:t>
      </w:r>
    </w:p>
    <w:p w14:paraId="345177C9" w14:textId="2E74F17B" w:rsidR="002715D8" w:rsidRDefault="00113F19" w:rsidP="00221C27">
      <w:pPr>
        <w:ind w:left="720"/>
        <w:rPr>
          <w:sz w:val="24"/>
          <w:szCs w:val="24"/>
        </w:rPr>
      </w:pPr>
      <w:hyperlink r:id="rId17" w:history="1">
        <w:r w:rsidR="00221C27" w:rsidRPr="00DA53A9">
          <w:rPr>
            <w:rStyle w:val="Hyperlink"/>
            <w:sz w:val="24"/>
            <w:szCs w:val="24"/>
          </w:rPr>
          <w:t>https://www.hudexchange.info/resource/89/community-development-block-grant-program-cdbg-guide-to-national-objectives-and-eligible-activities-for-entitlement-communities/</w:t>
        </w:r>
      </w:hyperlink>
      <w:r w:rsidR="00CC0AAA">
        <w:rPr>
          <w:sz w:val="24"/>
          <w:szCs w:val="24"/>
        </w:rPr>
        <w:t xml:space="preserve"> </w:t>
      </w:r>
    </w:p>
    <w:p w14:paraId="6EC3DD38" w14:textId="3A05D475" w:rsidR="00CC0AAA" w:rsidRDefault="00CC0AAA" w:rsidP="00CC0AAA"/>
    <w:p w14:paraId="5FD5EEDC" w14:textId="77777777" w:rsidR="00221C27" w:rsidRPr="00A85C8B" w:rsidRDefault="00221C27" w:rsidP="00CC0AAA">
      <w:pPr>
        <w:rPr>
          <w:sz w:val="24"/>
          <w:szCs w:val="24"/>
        </w:rPr>
      </w:pPr>
    </w:p>
    <w:p w14:paraId="347BFBED" w14:textId="77777777" w:rsidR="003D7F3C" w:rsidRDefault="003D7F3C" w:rsidP="003D7F3C">
      <w:pPr>
        <w:jc w:val="center"/>
        <w:rPr>
          <w:sz w:val="28"/>
          <w:szCs w:val="28"/>
        </w:rPr>
      </w:pPr>
    </w:p>
    <w:p w14:paraId="2BA22B96" w14:textId="77777777" w:rsidR="003D7F3C" w:rsidRDefault="003D7F3C" w:rsidP="003D7F3C">
      <w:pPr>
        <w:jc w:val="center"/>
        <w:rPr>
          <w:sz w:val="28"/>
          <w:szCs w:val="28"/>
        </w:rPr>
      </w:pPr>
    </w:p>
    <w:p w14:paraId="440731BE" w14:textId="77777777" w:rsidR="003D7F3C" w:rsidRDefault="003D7F3C" w:rsidP="003D7F3C">
      <w:pPr>
        <w:jc w:val="center"/>
        <w:rPr>
          <w:sz w:val="28"/>
          <w:szCs w:val="28"/>
        </w:rPr>
      </w:pPr>
    </w:p>
    <w:p w14:paraId="5B083E85" w14:textId="77777777" w:rsidR="003D7F3C" w:rsidRDefault="003D7F3C" w:rsidP="00442568">
      <w:pPr>
        <w:rPr>
          <w:sz w:val="28"/>
          <w:szCs w:val="28"/>
        </w:rPr>
      </w:pPr>
    </w:p>
    <w:p w14:paraId="44854823" w14:textId="77777777" w:rsidR="00442568" w:rsidRDefault="00442568" w:rsidP="00442568">
      <w:pPr>
        <w:rPr>
          <w:sz w:val="28"/>
          <w:szCs w:val="28"/>
        </w:rPr>
      </w:pPr>
    </w:p>
    <w:p w14:paraId="25F29A4F" w14:textId="77777777" w:rsidR="003D7F3C" w:rsidRDefault="003D7F3C" w:rsidP="003D7F3C">
      <w:pPr>
        <w:jc w:val="center"/>
        <w:rPr>
          <w:sz w:val="28"/>
          <w:szCs w:val="28"/>
        </w:rPr>
      </w:pPr>
    </w:p>
    <w:p w14:paraId="0F4CCDA6" w14:textId="6653550C" w:rsidR="009B3950" w:rsidRPr="003D7F3C" w:rsidRDefault="0063162F" w:rsidP="003D7F3C">
      <w:pPr>
        <w:jc w:val="center"/>
        <w:rPr>
          <w:b/>
          <w:bCs/>
          <w:sz w:val="28"/>
          <w:szCs w:val="28"/>
        </w:rPr>
      </w:pPr>
      <w:r w:rsidRPr="003D7F3C">
        <w:rPr>
          <w:b/>
          <w:bCs/>
          <w:sz w:val="28"/>
          <w:szCs w:val="28"/>
        </w:rPr>
        <w:lastRenderedPageBreak/>
        <w:t>Examples of Previously Funded Activities:</w:t>
      </w:r>
    </w:p>
    <w:p w14:paraId="5C286CA4" w14:textId="1031B02B" w:rsidR="0048315E" w:rsidRPr="009B3950" w:rsidRDefault="0005237F" w:rsidP="009B395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9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0"/>
        <w:gridCol w:w="2610"/>
      </w:tblGrid>
      <w:tr w:rsidR="009B3950" w:rsidRPr="009B3950" w14:paraId="7F63A956" w14:textId="77777777" w:rsidTr="00A85C8B">
        <w:trPr>
          <w:trHeight w:val="505"/>
        </w:trPr>
        <w:tc>
          <w:tcPr>
            <w:tcW w:w="7010" w:type="dxa"/>
            <w:shd w:val="clear" w:color="auto" w:fill="C5E0B3" w:themeFill="accent6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6E291" w14:textId="7417F669" w:rsidR="009B3950" w:rsidRPr="009B3950" w:rsidRDefault="00A85C8B" w:rsidP="009B395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Previously Funded </w:t>
            </w:r>
            <w:r w:rsidR="0048315E">
              <w:rPr>
                <w:b/>
                <w:bCs/>
                <w:sz w:val="24"/>
                <w:szCs w:val="24"/>
              </w:rPr>
              <w:t>Public Service</w:t>
            </w:r>
            <w:r>
              <w:rPr>
                <w:b/>
                <w:bCs/>
                <w:sz w:val="24"/>
                <w:szCs w:val="24"/>
              </w:rPr>
              <w:t xml:space="preserve"> Activities </w:t>
            </w:r>
          </w:p>
        </w:tc>
        <w:tc>
          <w:tcPr>
            <w:tcW w:w="2610" w:type="dxa"/>
            <w:shd w:val="clear" w:color="auto" w:fill="C5E0B3" w:themeFill="accent6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B23A8" w14:textId="43310CA7" w:rsidR="009B3950" w:rsidRPr="009B3950" w:rsidRDefault="00A85C8B" w:rsidP="009B39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Award</w:t>
            </w:r>
            <w:r w:rsidR="009B3950">
              <w:rPr>
                <w:b/>
                <w:bCs/>
                <w:i/>
                <w:iCs/>
                <w:sz w:val="24"/>
                <w:szCs w:val="24"/>
              </w:rPr>
              <w:t xml:space="preserve"> Amount</w:t>
            </w:r>
          </w:p>
        </w:tc>
      </w:tr>
      <w:tr w:rsidR="009B3950" w:rsidRPr="00A85C8B" w14:paraId="3B46A3D5" w14:textId="77777777" w:rsidTr="00A85C8B">
        <w:trPr>
          <w:trHeight w:val="1018"/>
        </w:trPr>
        <w:tc>
          <w:tcPr>
            <w:tcW w:w="70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E081F" w14:textId="77777777" w:rsidR="009B3950" w:rsidRPr="00A85C8B" w:rsidRDefault="009B3950" w:rsidP="009B3950">
            <w:pPr>
              <w:rPr>
                <w:sz w:val="24"/>
                <w:szCs w:val="24"/>
              </w:rPr>
            </w:pPr>
            <w:r w:rsidRPr="00A85C8B">
              <w:rPr>
                <w:sz w:val="24"/>
                <w:szCs w:val="24"/>
                <w:lang w:val="es-SV"/>
              </w:rPr>
              <w:t xml:space="preserve">Pequeños Empresarios Inc. - </w:t>
            </w:r>
          </w:p>
          <w:p w14:paraId="7B55EDEB" w14:textId="244EA524" w:rsidR="009B3950" w:rsidRPr="00A85C8B" w:rsidRDefault="009B3950" w:rsidP="009B3950">
            <w:pPr>
              <w:rPr>
                <w:sz w:val="24"/>
                <w:szCs w:val="24"/>
              </w:rPr>
            </w:pPr>
            <w:r w:rsidRPr="00A85C8B">
              <w:rPr>
                <w:i/>
                <w:iCs/>
                <w:sz w:val="24"/>
                <w:szCs w:val="24"/>
                <w:lang w:val="es-SV"/>
              </w:rPr>
              <w:t xml:space="preserve">Child </w:t>
            </w:r>
            <w:proofErr w:type="spellStart"/>
            <w:r w:rsidRPr="00A85C8B">
              <w:rPr>
                <w:i/>
                <w:iCs/>
                <w:sz w:val="24"/>
                <w:szCs w:val="24"/>
                <w:lang w:val="es-SV"/>
              </w:rPr>
              <w:t>Entrepreneurship</w:t>
            </w:r>
            <w:proofErr w:type="spellEnd"/>
            <w:r w:rsidRPr="00A85C8B">
              <w:rPr>
                <w:i/>
                <w:iCs/>
                <w:sz w:val="24"/>
                <w:szCs w:val="24"/>
                <w:lang w:val="es-SV"/>
              </w:rPr>
              <w:t xml:space="preserve"> and </w:t>
            </w:r>
            <w:proofErr w:type="spellStart"/>
            <w:r w:rsidRPr="00A85C8B">
              <w:rPr>
                <w:i/>
                <w:iCs/>
                <w:sz w:val="24"/>
                <w:szCs w:val="24"/>
                <w:lang w:val="es-SV"/>
              </w:rPr>
              <w:t>Education</w:t>
            </w:r>
            <w:proofErr w:type="spellEnd"/>
            <w:r w:rsidRPr="00A85C8B">
              <w:rPr>
                <w:i/>
                <w:iCs/>
                <w:sz w:val="24"/>
                <w:szCs w:val="24"/>
                <w:lang w:val="es-SV"/>
              </w:rPr>
              <w:t xml:space="preserve"> </w:t>
            </w:r>
            <w:proofErr w:type="spellStart"/>
            <w:r w:rsidRPr="00A85C8B">
              <w:rPr>
                <w:i/>
                <w:iCs/>
                <w:sz w:val="24"/>
                <w:szCs w:val="24"/>
                <w:lang w:val="es-SV"/>
              </w:rPr>
              <w:t>Program</w:t>
            </w:r>
            <w:proofErr w:type="spellEnd"/>
          </w:p>
        </w:tc>
        <w:tc>
          <w:tcPr>
            <w:tcW w:w="26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087CD" w14:textId="5443DB96" w:rsidR="009B3950" w:rsidRPr="00A85C8B" w:rsidRDefault="009B3950" w:rsidP="009B3950">
            <w:pPr>
              <w:jc w:val="center"/>
              <w:rPr>
                <w:sz w:val="24"/>
                <w:szCs w:val="24"/>
              </w:rPr>
            </w:pPr>
            <w:r w:rsidRPr="00A85C8B">
              <w:rPr>
                <w:sz w:val="24"/>
                <w:szCs w:val="24"/>
              </w:rPr>
              <w:t>$10,000</w:t>
            </w:r>
          </w:p>
        </w:tc>
      </w:tr>
      <w:tr w:rsidR="009B3950" w:rsidRPr="00A85C8B" w14:paraId="7065F4CC" w14:textId="77777777" w:rsidTr="00A85C8B">
        <w:trPr>
          <w:trHeight w:val="847"/>
        </w:trPr>
        <w:tc>
          <w:tcPr>
            <w:tcW w:w="70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7EC7C" w14:textId="77777777" w:rsidR="009B3950" w:rsidRPr="00A85C8B" w:rsidRDefault="009B3950" w:rsidP="009B3950">
            <w:pPr>
              <w:rPr>
                <w:sz w:val="24"/>
                <w:szCs w:val="24"/>
              </w:rPr>
            </w:pPr>
            <w:r w:rsidRPr="00A85C8B">
              <w:rPr>
                <w:sz w:val="24"/>
                <w:szCs w:val="24"/>
              </w:rPr>
              <w:t xml:space="preserve">Madera Coalition for Community Justice </w:t>
            </w:r>
          </w:p>
          <w:p w14:paraId="6B081D2C" w14:textId="77777777" w:rsidR="009B3950" w:rsidRPr="00A85C8B" w:rsidRDefault="009B3950" w:rsidP="009B3950">
            <w:pPr>
              <w:rPr>
                <w:sz w:val="24"/>
                <w:szCs w:val="24"/>
              </w:rPr>
            </w:pPr>
            <w:r w:rsidRPr="00A85C8B">
              <w:rPr>
                <w:i/>
                <w:iCs/>
                <w:sz w:val="24"/>
                <w:szCs w:val="24"/>
              </w:rPr>
              <w:t xml:space="preserve">Madera Rental Assistance Project </w:t>
            </w:r>
          </w:p>
        </w:tc>
        <w:tc>
          <w:tcPr>
            <w:tcW w:w="26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F1E31" w14:textId="77777777" w:rsidR="009B3950" w:rsidRPr="00A85C8B" w:rsidRDefault="009B3950" w:rsidP="009B3950">
            <w:pPr>
              <w:jc w:val="center"/>
              <w:rPr>
                <w:sz w:val="24"/>
                <w:szCs w:val="24"/>
              </w:rPr>
            </w:pPr>
            <w:r w:rsidRPr="00A85C8B">
              <w:rPr>
                <w:sz w:val="24"/>
                <w:szCs w:val="24"/>
              </w:rPr>
              <w:t>$34,000</w:t>
            </w:r>
          </w:p>
        </w:tc>
      </w:tr>
      <w:tr w:rsidR="009B3950" w:rsidRPr="00A85C8B" w14:paraId="182F0F96" w14:textId="77777777" w:rsidTr="00A85C8B">
        <w:trPr>
          <w:trHeight w:val="1045"/>
        </w:trPr>
        <w:tc>
          <w:tcPr>
            <w:tcW w:w="70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D1C64" w14:textId="787A921F" w:rsidR="009B3950" w:rsidRPr="00A85C8B" w:rsidRDefault="00A85C8B" w:rsidP="009B3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OLIVE Charitable Organization </w:t>
            </w:r>
          </w:p>
          <w:p w14:paraId="7EE6E517" w14:textId="43FD070D" w:rsidR="009B3950" w:rsidRPr="00A85C8B" w:rsidRDefault="00A85C8B" w:rsidP="009B3950">
            <w:pPr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Bennet House </w:t>
            </w:r>
          </w:p>
        </w:tc>
        <w:tc>
          <w:tcPr>
            <w:tcW w:w="26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B8235" w14:textId="5871C223" w:rsidR="009B3950" w:rsidRPr="00A85C8B" w:rsidRDefault="009B3950" w:rsidP="009B3950">
            <w:pPr>
              <w:jc w:val="center"/>
              <w:rPr>
                <w:sz w:val="24"/>
                <w:szCs w:val="24"/>
              </w:rPr>
            </w:pPr>
            <w:r w:rsidRPr="00A85C8B">
              <w:rPr>
                <w:sz w:val="24"/>
                <w:szCs w:val="24"/>
              </w:rPr>
              <w:t>$</w:t>
            </w:r>
            <w:r w:rsidR="00A85C8B">
              <w:rPr>
                <w:sz w:val="24"/>
                <w:szCs w:val="24"/>
              </w:rPr>
              <w:t>35,400</w:t>
            </w:r>
          </w:p>
        </w:tc>
      </w:tr>
      <w:tr w:rsidR="009B3950" w:rsidRPr="00A85C8B" w14:paraId="6EDDE31F" w14:textId="77777777" w:rsidTr="00A85C8B">
        <w:trPr>
          <w:trHeight w:val="1090"/>
        </w:trPr>
        <w:tc>
          <w:tcPr>
            <w:tcW w:w="70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5A949" w14:textId="77777777" w:rsidR="009B3950" w:rsidRPr="00A85C8B" w:rsidRDefault="009B3950" w:rsidP="009B3950">
            <w:pPr>
              <w:rPr>
                <w:sz w:val="24"/>
                <w:szCs w:val="24"/>
              </w:rPr>
            </w:pPr>
            <w:r w:rsidRPr="00A85C8B">
              <w:rPr>
                <w:sz w:val="24"/>
                <w:szCs w:val="24"/>
              </w:rPr>
              <w:t>Madera Rescue Mission- Homeless Services Program</w:t>
            </w:r>
          </w:p>
          <w:p w14:paraId="1CEC2D6A" w14:textId="77777777" w:rsidR="009B3950" w:rsidRPr="00A85C8B" w:rsidRDefault="009B3950" w:rsidP="009B3950">
            <w:pPr>
              <w:rPr>
                <w:sz w:val="24"/>
                <w:szCs w:val="24"/>
              </w:rPr>
            </w:pPr>
            <w:r w:rsidRPr="00A85C8B">
              <w:rPr>
                <w:i/>
                <w:iCs/>
                <w:sz w:val="24"/>
                <w:szCs w:val="24"/>
              </w:rPr>
              <w:t>Homeless Prevention and Services</w:t>
            </w:r>
          </w:p>
        </w:tc>
        <w:tc>
          <w:tcPr>
            <w:tcW w:w="26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9E6F3" w14:textId="77777777" w:rsidR="009B3950" w:rsidRPr="00A85C8B" w:rsidRDefault="009B3950" w:rsidP="009B3950">
            <w:pPr>
              <w:jc w:val="center"/>
              <w:rPr>
                <w:sz w:val="24"/>
                <w:szCs w:val="24"/>
              </w:rPr>
            </w:pPr>
            <w:r w:rsidRPr="00A85C8B">
              <w:rPr>
                <w:sz w:val="24"/>
                <w:szCs w:val="24"/>
              </w:rPr>
              <w:t>$32,500</w:t>
            </w:r>
          </w:p>
        </w:tc>
      </w:tr>
      <w:tr w:rsidR="0048315E" w:rsidRPr="00A85C8B" w14:paraId="26D13DD4" w14:textId="77777777" w:rsidTr="00A85C8B">
        <w:trPr>
          <w:trHeight w:val="1225"/>
        </w:trPr>
        <w:tc>
          <w:tcPr>
            <w:tcW w:w="70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109E22" w14:textId="77777777" w:rsidR="0048315E" w:rsidRPr="00A85C8B" w:rsidRDefault="0048315E" w:rsidP="0048315E">
            <w:pPr>
              <w:rPr>
                <w:sz w:val="24"/>
                <w:szCs w:val="24"/>
              </w:rPr>
            </w:pPr>
            <w:r w:rsidRPr="00A85C8B">
              <w:rPr>
                <w:sz w:val="24"/>
                <w:szCs w:val="24"/>
              </w:rPr>
              <w:t>City of Madera, Parks &amp; Community Services – Madera Senior Nutrition &amp; Recreation Programs</w:t>
            </w:r>
          </w:p>
          <w:p w14:paraId="5366B4A5" w14:textId="294160C9" w:rsidR="0048315E" w:rsidRPr="00A85C8B" w:rsidRDefault="0048315E" w:rsidP="009B3950">
            <w:pPr>
              <w:rPr>
                <w:sz w:val="24"/>
                <w:szCs w:val="24"/>
              </w:rPr>
            </w:pPr>
            <w:r w:rsidRPr="00A85C8B">
              <w:rPr>
                <w:i/>
                <w:iCs/>
                <w:sz w:val="24"/>
                <w:szCs w:val="24"/>
              </w:rPr>
              <w:t>Senior Wellness, Meals, and Recreation</w:t>
            </w:r>
          </w:p>
        </w:tc>
        <w:tc>
          <w:tcPr>
            <w:tcW w:w="26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2CFC21" w14:textId="790CC126" w:rsidR="0048315E" w:rsidRPr="00A85C8B" w:rsidRDefault="0048315E" w:rsidP="009B3950">
            <w:pPr>
              <w:jc w:val="center"/>
              <w:rPr>
                <w:sz w:val="24"/>
                <w:szCs w:val="24"/>
              </w:rPr>
            </w:pPr>
            <w:r w:rsidRPr="00A85C8B">
              <w:rPr>
                <w:sz w:val="24"/>
                <w:szCs w:val="24"/>
              </w:rPr>
              <w:t>$21,401</w:t>
            </w:r>
          </w:p>
        </w:tc>
      </w:tr>
    </w:tbl>
    <w:p w14:paraId="505267B2" w14:textId="1F4AACA2" w:rsidR="009B3950" w:rsidRDefault="009B3950" w:rsidP="009B3950">
      <w:pPr>
        <w:rPr>
          <w:b/>
          <w:bCs/>
          <w:sz w:val="24"/>
          <w:szCs w:val="24"/>
        </w:rPr>
      </w:pPr>
    </w:p>
    <w:tbl>
      <w:tblPr>
        <w:tblW w:w="9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0"/>
        <w:gridCol w:w="2610"/>
      </w:tblGrid>
      <w:tr w:rsidR="0048315E" w:rsidRPr="009B3950" w14:paraId="3EB6E10F" w14:textId="77777777" w:rsidTr="00A85C8B">
        <w:trPr>
          <w:trHeight w:val="550"/>
        </w:trPr>
        <w:tc>
          <w:tcPr>
            <w:tcW w:w="7010" w:type="dxa"/>
            <w:shd w:val="clear" w:color="auto" w:fill="C5E0B3" w:themeFill="accent6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08A5B" w14:textId="2A209BF3" w:rsidR="0048315E" w:rsidRPr="009B3950" w:rsidRDefault="00A85C8B" w:rsidP="005236C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Previously Funded</w:t>
            </w:r>
            <w:r w:rsidR="0048315E">
              <w:rPr>
                <w:b/>
                <w:bCs/>
                <w:sz w:val="24"/>
                <w:szCs w:val="24"/>
              </w:rPr>
              <w:t xml:space="preserve"> Capital/Public Improvements</w:t>
            </w:r>
          </w:p>
        </w:tc>
        <w:tc>
          <w:tcPr>
            <w:tcW w:w="2610" w:type="dxa"/>
            <w:shd w:val="clear" w:color="auto" w:fill="C5E0B3" w:themeFill="accent6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8B9A5" w14:textId="77777777" w:rsidR="0048315E" w:rsidRPr="009B3950" w:rsidRDefault="0048315E" w:rsidP="005236C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Funded Amount</w:t>
            </w:r>
          </w:p>
        </w:tc>
      </w:tr>
      <w:tr w:rsidR="00A85C8B" w:rsidRPr="009B3950" w14:paraId="3EC5F218" w14:textId="77777777" w:rsidTr="00A85C8B">
        <w:trPr>
          <w:trHeight w:val="910"/>
        </w:trPr>
        <w:tc>
          <w:tcPr>
            <w:tcW w:w="70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939AE0" w14:textId="77777777" w:rsidR="00A85C8B" w:rsidRDefault="00A85C8B" w:rsidP="004831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Habitat for </w:t>
            </w:r>
            <w:proofErr w:type="gramStart"/>
            <w:r>
              <w:rPr>
                <w:sz w:val="24"/>
                <w:szCs w:val="24"/>
              </w:rPr>
              <w:t>Humanity;</w:t>
            </w:r>
            <w:proofErr w:type="gramEnd"/>
          </w:p>
          <w:p w14:paraId="6850D3AD" w14:textId="28E5298F" w:rsidR="00A85C8B" w:rsidRPr="00A85C8B" w:rsidRDefault="00A85C8B" w:rsidP="0048315E">
            <w:pPr>
              <w:rPr>
                <w:i/>
                <w:iCs/>
                <w:sz w:val="24"/>
                <w:szCs w:val="24"/>
              </w:rPr>
            </w:pPr>
            <w:r w:rsidRPr="00A85C8B">
              <w:rPr>
                <w:i/>
                <w:iCs/>
                <w:sz w:val="24"/>
                <w:szCs w:val="24"/>
              </w:rPr>
              <w:t xml:space="preserve">Home Rehabilitation Program </w:t>
            </w:r>
          </w:p>
        </w:tc>
        <w:tc>
          <w:tcPr>
            <w:tcW w:w="26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D58E6D" w14:textId="18DF6363" w:rsidR="00A85C8B" w:rsidRPr="00A85C8B" w:rsidRDefault="00A85C8B" w:rsidP="005236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$215,000</w:t>
            </w:r>
          </w:p>
        </w:tc>
      </w:tr>
      <w:tr w:rsidR="0048315E" w:rsidRPr="009B3950" w14:paraId="023395BE" w14:textId="77777777" w:rsidTr="00A85C8B">
        <w:trPr>
          <w:trHeight w:val="910"/>
        </w:trPr>
        <w:tc>
          <w:tcPr>
            <w:tcW w:w="70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A4665" w14:textId="77777777" w:rsidR="0048315E" w:rsidRPr="00A85C8B" w:rsidRDefault="0048315E" w:rsidP="0048315E">
            <w:pPr>
              <w:rPr>
                <w:sz w:val="24"/>
                <w:szCs w:val="24"/>
              </w:rPr>
            </w:pPr>
            <w:r w:rsidRPr="00A85C8B">
              <w:rPr>
                <w:sz w:val="24"/>
                <w:szCs w:val="24"/>
              </w:rPr>
              <w:t>City; Public Works Department</w:t>
            </w:r>
          </w:p>
          <w:p w14:paraId="4BECBE5A" w14:textId="07F68725" w:rsidR="0048315E" w:rsidRPr="00A85C8B" w:rsidRDefault="0048315E" w:rsidP="005236C5">
            <w:pPr>
              <w:rPr>
                <w:sz w:val="24"/>
                <w:szCs w:val="24"/>
              </w:rPr>
            </w:pPr>
            <w:r w:rsidRPr="00A85C8B">
              <w:rPr>
                <w:i/>
                <w:iCs/>
                <w:sz w:val="24"/>
                <w:szCs w:val="24"/>
              </w:rPr>
              <w:t>Beautification Project</w:t>
            </w:r>
          </w:p>
        </w:tc>
        <w:tc>
          <w:tcPr>
            <w:tcW w:w="26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F5318" w14:textId="477C97E2" w:rsidR="0048315E" w:rsidRPr="00A85C8B" w:rsidRDefault="0048315E" w:rsidP="005236C5">
            <w:pPr>
              <w:jc w:val="center"/>
              <w:rPr>
                <w:sz w:val="24"/>
                <w:szCs w:val="24"/>
              </w:rPr>
            </w:pPr>
            <w:r w:rsidRPr="00A85C8B">
              <w:rPr>
                <w:sz w:val="24"/>
                <w:szCs w:val="24"/>
              </w:rPr>
              <w:t>$25,000</w:t>
            </w:r>
          </w:p>
        </w:tc>
      </w:tr>
      <w:tr w:rsidR="0048315E" w:rsidRPr="009B3950" w14:paraId="4204C5EC" w14:textId="77777777" w:rsidTr="00A85C8B">
        <w:trPr>
          <w:trHeight w:val="640"/>
        </w:trPr>
        <w:tc>
          <w:tcPr>
            <w:tcW w:w="70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196C0" w14:textId="77777777" w:rsidR="00A85C8B" w:rsidRDefault="00A85C8B" w:rsidP="0048315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City; Parks Department</w:t>
            </w:r>
          </w:p>
          <w:p w14:paraId="0D6098BC" w14:textId="4930664E" w:rsidR="0048315E" w:rsidRPr="00A85C8B" w:rsidRDefault="0048315E" w:rsidP="0048315E">
            <w:pPr>
              <w:rPr>
                <w:sz w:val="24"/>
                <w:szCs w:val="24"/>
              </w:rPr>
            </w:pPr>
            <w:r w:rsidRPr="00A85C8B">
              <w:rPr>
                <w:i/>
                <w:iCs/>
                <w:sz w:val="24"/>
                <w:szCs w:val="24"/>
              </w:rPr>
              <w:t>McNally Park Project</w:t>
            </w:r>
          </w:p>
        </w:tc>
        <w:tc>
          <w:tcPr>
            <w:tcW w:w="26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0100E" w14:textId="4F0EF6C7" w:rsidR="0048315E" w:rsidRPr="00A85C8B" w:rsidRDefault="0048315E" w:rsidP="005236C5">
            <w:pPr>
              <w:jc w:val="center"/>
              <w:rPr>
                <w:sz w:val="24"/>
                <w:szCs w:val="24"/>
              </w:rPr>
            </w:pPr>
            <w:r w:rsidRPr="00A85C8B">
              <w:rPr>
                <w:sz w:val="24"/>
                <w:szCs w:val="24"/>
              </w:rPr>
              <w:t>$609,307</w:t>
            </w:r>
          </w:p>
        </w:tc>
      </w:tr>
      <w:tr w:rsidR="0048315E" w:rsidRPr="009B3950" w14:paraId="05E673F3" w14:textId="77777777" w:rsidTr="00A85C8B">
        <w:trPr>
          <w:trHeight w:val="865"/>
        </w:trPr>
        <w:tc>
          <w:tcPr>
            <w:tcW w:w="70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883CB" w14:textId="77777777" w:rsidR="0048315E" w:rsidRPr="00A85C8B" w:rsidRDefault="0048315E" w:rsidP="0048315E">
            <w:pPr>
              <w:rPr>
                <w:i/>
                <w:iCs/>
                <w:sz w:val="24"/>
                <w:szCs w:val="24"/>
              </w:rPr>
            </w:pPr>
            <w:r w:rsidRPr="00A85C8B">
              <w:rPr>
                <w:i/>
                <w:iCs/>
                <w:sz w:val="24"/>
                <w:szCs w:val="24"/>
              </w:rPr>
              <w:t xml:space="preserve">City; Parks Department </w:t>
            </w:r>
          </w:p>
          <w:p w14:paraId="7A4E1D94" w14:textId="6989F826" w:rsidR="0048315E" w:rsidRPr="00A85C8B" w:rsidRDefault="0048315E" w:rsidP="005236C5">
            <w:pPr>
              <w:rPr>
                <w:i/>
                <w:iCs/>
                <w:sz w:val="24"/>
                <w:szCs w:val="24"/>
              </w:rPr>
            </w:pPr>
            <w:r w:rsidRPr="00A85C8B">
              <w:rPr>
                <w:i/>
                <w:iCs/>
                <w:sz w:val="24"/>
                <w:szCs w:val="24"/>
              </w:rPr>
              <w:t xml:space="preserve">Centennial Park Pool </w:t>
            </w:r>
          </w:p>
        </w:tc>
        <w:tc>
          <w:tcPr>
            <w:tcW w:w="26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1BA58" w14:textId="4552F419" w:rsidR="0048315E" w:rsidRPr="00A85C8B" w:rsidRDefault="0048315E" w:rsidP="005236C5">
            <w:pPr>
              <w:jc w:val="center"/>
              <w:rPr>
                <w:sz w:val="24"/>
                <w:szCs w:val="24"/>
              </w:rPr>
            </w:pPr>
            <w:r w:rsidRPr="00A85C8B">
              <w:rPr>
                <w:sz w:val="24"/>
                <w:szCs w:val="24"/>
              </w:rPr>
              <w:t>$215,000</w:t>
            </w:r>
          </w:p>
        </w:tc>
      </w:tr>
    </w:tbl>
    <w:p w14:paraId="21667559" w14:textId="77777777" w:rsidR="0048315E" w:rsidRPr="009B3950" w:rsidRDefault="0048315E" w:rsidP="009B3950">
      <w:pPr>
        <w:rPr>
          <w:b/>
          <w:bCs/>
          <w:sz w:val="24"/>
          <w:szCs w:val="24"/>
        </w:rPr>
      </w:pPr>
    </w:p>
    <w:sectPr w:rsidR="0048315E" w:rsidRPr="009B3950" w:rsidSect="009B39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26084" w14:textId="77777777" w:rsidR="002876E9" w:rsidRDefault="002876E9" w:rsidP="002876E9">
      <w:pPr>
        <w:spacing w:after="0" w:line="240" w:lineRule="auto"/>
      </w:pPr>
      <w:r>
        <w:separator/>
      </w:r>
    </w:p>
  </w:endnote>
  <w:endnote w:type="continuationSeparator" w:id="0">
    <w:p w14:paraId="752F0C6F" w14:textId="77777777" w:rsidR="002876E9" w:rsidRDefault="002876E9" w:rsidP="0028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27B0E" w14:textId="77777777" w:rsidR="002876E9" w:rsidRDefault="002876E9" w:rsidP="002876E9">
      <w:pPr>
        <w:spacing w:after="0" w:line="240" w:lineRule="auto"/>
      </w:pPr>
      <w:r>
        <w:separator/>
      </w:r>
    </w:p>
  </w:footnote>
  <w:footnote w:type="continuationSeparator" w:id="0">
    <w:p w14:paraId="10B88587" w14:textId="77777777" w:rsidR="002876E9" w:rsidRDefault="002876E9" w:rsidP="002876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839CB"/>
    <w:multiLevelType w:val="hybridMultilevel"/>
    <w:tmpl w:val="AD029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80C87"/>
    <w:multiLevelType w:val="hybridMultilevel"/>
    <w:tmpl w:val="92DC7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463D6"/>
    <w:multiLevelType w:val="hybridMultilevel"/>
    <w:tmpl w:val="8E9C88FE"/>
    <w:lvl w:ilvl="0" w:tplc="0F6A97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E8D5B0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78AB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3216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5CD4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3ED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E8B4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B846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7AA7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91D3B"/>
    <w:multiLevelType w:val="hybridMultilevel"/>
    <w:tmpl w:val="94342C1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04413C"/>
    <w:multiLevelType w:val="hybridMultilevel"/>
    <w:tmpl w:val="C122F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50F2B"/>
    <w:multiLevelType w:val="hybridMultilevel"/>
    <w:tmpl w:val="3F82B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944F9"/>
    <w:multiLevelType w:val="multilevel"/>
    <w:tmpl w:val="A46404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D447519"/>
    <w:multiLevelType w:val="hybridMultilevel"/>
    <w:tmpl w:val="3266D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452A82"/>
    <w:multiLevelType w:val="hybridMultilevel"/>
    <w:tmpl w:val="4E129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D3859"/>
    <w:multiLevelType w:val="multilevel"/>
    <w:tmpl w:val="E976D6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6FCD5BD0"/>
    <w:multiLevelType w:val="hybridMultilevel"/>
    <w:tmpl w:val="0CA213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4E2A41"/>
    <w:multiLevelType w:val="hybridMultilevel"/>
    <w:tmpl w:val="A544B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66C16"/>
    <w:multiLevelType w:val="hybridMultilevel"/>
    <w:tmpl w:val="BA306B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247992">
    <w:abstractNumId w:val="11"/>
  </w:num>
  <w:num w:numId="2" w16cid:durableId="591813272">
    <w:abstractNumId w:val="5"/>
  </w:num>
  <w:num w:numId="3" w16cid:durableId="1439108268">
    <w:abstractNumId w:val="8"/>
  </w:num>
  <w:num w:numId="4" w16cid:durableId="104080870">
    <w:abstractNumId w:val="9"/>
  </w:num>
  <w:num w:numId="5" w16cid:durableId="2119445928">
    <w:abstractNumId w:val="6"/>
  </w:num>
  <w:num w:numId="6" w16cid:durableId="1931425600">
    <w:abstractNumId w:val="7"/>
  </w:num>
  <w:num w:numId="7" w16cid:durableId="880092352">
    <w:abstractNumId w:val="0"/>
  </w:num>
  <w:num w:numId="8" w16cid:durableId="1246304778">
    <w:abstractNumId w:val="1"/>
  </w:num>
  <w:num w:numId="9" w16cid:durableId="1482573916">
    <w:abstractNumId w:val="4"/>
  </w:num>
  <w:num w:numId="10" w16cid:durableId="508637329">
    <w:abstractNumId w:val="10"/>
  </w:num>
  <w:num w:numId="11" w16cid:durableId="493494923">
    <w:abstractNumId w:val="12"/>
  </w:num>
  <w:num w:numId="12" w16cid:durableId="677578225">
    <w:abstractNumId w:val="2"/>
  </w:num>
  <w:num w:numId="13" w16cid:durableId="2015187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F8"/>
    <w:rsid w:val="0005237F"/>
    <w:rsid w:val="00065B90"/>
    <w:rsid w:val="00070C14"/>
    <w:rsid w:val="00111C6F"/>
    <w:rsid w:val="00113F19"/>
    <w:rsid w:val="00221C27"/>
    <w:rsid w:val="00227E62"/>
    <w:rsid w:val="00242CBB"/>
    <w:rsid w:val="002715D8"/>
    <w:rsid w:val="002876E9"/>
    <w:rsid w:val="002A058D"/>
    <w:rsid w:val="0036228A"/>
    <w:rsid w:val="00380926"/>
    <w:rsid w:val="003D7F3C"/>
    <w:rsid w:val="00442568"/>
    <w:rsid w:val="004618EF"/>
    <w:rsid w:val="0048315E"/>
    <w:rsid w:val="004874FF"/>
    <w:rsid w:val="005128A4"/>
    <w:rsid w:val="005244BA"/>
    <w:rsid w:val="005875F8"/>
    <w:rsid w:val="0063162F"/>
    <w:rsid w:val="00633DC1"/>
    <w:rsid w:val="0063527C"/>
    <w:rsid w:val="006B2F5C"/>
    <w:rsid w:val="006F7A61"/>
    <w:rsid w:val="007D18C4"/>
    <w:rsid w:val="008641D2"/>
    <w:rsid w:val="00890B3F"/>
    <w:rsid w:val="009B3950"/>
    <w:rsid w:val="00A11D79"/>
    <w:rsid w:val="00A75A9B"/>
    <w:rsid w:val="00A85C8B"/>
    <w:rsid w:val="00C140FA"/>
    <w:rsid w:val="00CC0AAA"/>
    <w:rsid w:val="00D57FE0"/>
    <w:rsid w:val="00D86709"/>
    <w:rsid w:val="00DF1412"/>
    <w:rsid w:val="00E87D9E"/>
    <w:rsid w:val="00EF1D8E"/>
    <w:rsid w:val="00F2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380A7C9"/>
  <w15:chartTrackingRefBased/>
  <w15:docId w15:val="{2B5E3D0A-8E8E-44A6-9DE6-5707B81B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75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75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5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75F8"/>
    <w:rPr>
      <w:color w:val="954F72" w:themeColor="followedHyperlink"/>
      <w:u w:val="single"/>
    </w:rPr>
  </w:style>
  <w:style w:type="paragraph" w:customStyle="1" w:styleId="Default">
    <w:name w:val="Default"/>
    <w:rsid w:val="00A85C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8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6E9"/>
  </w:style>
  <w:style w:type="paragraph" w:styleId="Footer">
    <w:name w:val="footer"/>
    <w:basedOn w:val="Normal"/>
    <w:link w:val="FooterChar"/>
    <w:uiPriority w:val="99"/>
    <w:unhideWhenUsed/>
    <w:rsid w:val="0028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235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66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19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0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5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4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47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1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7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3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9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5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0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6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26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dataservices.net" TargetMode="External"/><Relationship Id="rId13" Type="http://schemas.openxmlformats.org/officeDocument/2006/relationships/hyperlink" Target="https://www.hudexchange.info/programs/cdbg/cdbg-ta-products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www.hud.gov/program_offices/comm_planning/conplan" TargetMode="External"/><Relationship Id="rId17" Type="http://schemas.openxmlformats.org/officeDocument/2006/relationships/hyperlink" Target="https://www.hudexchange.info/resource/89/community-development-block-grant-program-cdbg-guide-to-national-objectives-and-eligible-activities-for-entitlement-communiti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hudexchange.info/resource/19/basically-cdbg-training-guidebook-and-slide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ud.gov/program_offices/comm_planning/communitydevelopmen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hudexchange.info/programs/cdbg/public-facilities-and-improvements/" TargetMode="External"/><Relationship Id="rId10" Type="http://schemas.openxmlformats.org/officeDocument/2006/relationships/hyperlink" Target="https://www.hud.gov/program_offices/comm_planning/communitydevelopmen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itydataservices.net" TargetMode="External"/><Relationship Id="rId14" Type="http://schemas.openxmlformats.org/officeDocument/2006/relationships/hyperlink" Target="https://www.hudexchange.info/programs/cdbg/public-servi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Madera</Company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Camacho</dc:creator>
  <cp:keywords/>
  <dc:description/>
  <cp:lastModifiedBy>Liliana Camacho</cp:lastModifiedBy>
  <cp:revision>4</cp:revision>
  <dcterms:created xsi:type="dcterms:W3CDTF">2023-11-16T23:18:00Z</dcterms:created>
  <dcterms:modified xsi:type="dcterms:W3CDTF">2023-11-16T23:20:00Z</dcterms:modified>
</cp:coreProperties>
</file>